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53" w:rsidRPr="007F698B" w:rsidRDefault="00712253" w:rsidP="00712253">
      <w:pPr>
        <w:pStyle w:val="Encabezado"/>
        <w:rPr>
          <w:rFonts w:ascii="Verdana" w:hAnsi="Verdana"/>
          <w:sz w:val="18"/>
          <w:szCs w:val="18"/>
        </w:rPr>
      </w:pPr>
      <w:r w:rsidRPr="007F698B">
        <w:rPr>
          <w:rFonts w:ascii="Verdana" w:hAnsi="Verdana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6F57C8BA" wp14:editId="15BC8621">
            <wp:simplePos x="0" y="0"/>
            <wp:positionH relativeFrom="column">
              <wp:posOffset>4653915</wp:posOffset>
            </wp:positionH>
            <wp:positionV relativeFrom="paragraph">
              <wp:posOffset>78105</wp:posOffset>
            </wp:positionV>
            <wp:extent cx="1331595" cy="628650"/>
            <wp:effectExtent l="0" t="0" r="1905" b="0"/>
            <wp:wrapSquare wrapText="bothSides"/>
            <wp:docPr id="1" name="Imagen 1" descr="C:\Users\Kamikace\Desktop\Logos\Filolog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Kamikace\Desktop\Logos\Filologi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98B">
        <w:rPr>
          <w:rFonts w:ascii="Verdana" w:hAnsi="Verdana"/>
          <w:sz w:val="18"/>
          <w:szCs w:val="18"/>
        </w:rPr>
        <w:t>jornadas.tomolapalabra@gmail.com</w:t>
      </w:r>
    </w:p>
    <w:p w:rsidR="00712253" w:rsidRPr="007F698B" w:rsidRDefault="0026005D" w:rsidP="00712253">
      <w:pPr>
        <w:pStyle w:val="Encabezado"/>
        <w:rPr>
          <w:rFonts w:ascii="Verdana" w:hAnsi="Verdana"/>
          <w:sz w:val="18"/>
          <w:szCs w:val="18"/>
        </w:rPr>
      </w:pPr>
      <w:hyperlink r:id="rId10" w:history="1">
        <w:r w:rsidR="007F698B" w:rsidRPr="007F698B">
          <w:rPr>
            <w:rStyle w:val="Hipervnculo"/>
            <w:rFonts w:ascii="Verdana" w:hAnsi="Verdana"/>
            <w:color w:val="auto"/>
            <w:sz w:val="18"/>
            <w:szCs w:val="18"/>
          </w:rPr>
          <w:t>http://tomolapalabra.weebly.com/</w:t>
        </w:r>
      </w:hyperlink>
    </w:p>
    <w:p w:rsidR="007F698B" w:rsidRPr="007F698B" w:rsidRDefault="0026005D" w:rsidP="007F698B">
      <w:pPr>
        <w:rPr>
          <w:rFonts w:ascii="Verdana" w:hAnsi="Verdana"/>
          <w:sz w:val="18"/>
          <w:szCs w:val="18"/>
        </w:rPr>
      </w:pPr>
      <w:hyperlink r:id="rId11" w:tgtFrame="_blank" w:history="1">
        <w:r w:rsidR="007F698B" w:rsidRPr="007F698B">
          <w:rPr>
            <w:rStyle w:val="Hipervnculo"/>
            <w:rFonts w:ascii="Verdana" w:hAnsi="Verdana"/>
            <w:color w:val="auto"/>
            <w:sz w:val="18"/>
            <w:szCs w:val="18"/>
          </w:rPr>
          <w:t>http://tomolapalabrauned.blogspot.com.es/</w:t>
        </w:r>
      </w:hyperlink>
    </w:p>
    <w:p w:rsidR="007F698B" w:rsidRDefault="007F698B" w:rsidP="00712253">
      <w:pPr>
        <w:pStyle w:val="Encabezado"/>
      </w:pPr>
    </w:p>
    <w:p w:rsidR="00712253" w:rsidRDefault="00712253" w:rsidP="00712253">
      <w:pPr>
        <w:pStyle w:val="Encabezado"/>
      </w:pPr>
    </w:p>
    <w:p w:rsidR="007051CF" w:rsidRDefault="00712253" w:rsidP="00712253">
      <w:pPr>
        <w:jc w:val="center"/>
      </w:pPr>
      <w:bookmarkStart w:id="0" w:name="_GoBack"/>
      <w:bookmarkEnd w:id="0"/>
      <w:r>
        <w:rPr>
          <w:rFonts w:ascii="Verdana" w:hAnsi="Verdana"/>
          <w:noProof/>
          <w:lang w:eastAsia="es-ES"/>
        </w:rPr>
        <w:drawing>
          <wp:inline distT="0" distB="0" distL="0" distR="0" wp14:anchorId="539AF351" wp14:editId="7A75422A">
            <wp:extent cx="1556513" cy="2081242"/>
            <wp:effectExtent l="0" t="0" r="5715" b="0"/>
            <wp:docPr id="2" name="Imagen 2" descr="l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54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8D" w:rsidRDefault="00246B8D" w:rsidP="00712253">
      <w:pPr>
        <w:jc w:val="center"/>
      </w:pPr>
    </w:p>
    <w:p w:rsidR="00712253" w:rsidRPr="00712253" w:rsidRDefault="00712253" w:rsidP="00712253">
      <w:pPr>
        <w:jc w:val="center"/>
        <w:rPr>
          <w:rFonts w:ascii="Verdana" w:hAnsi="Verdana" w:cs="Arial"/>
          <w:b/>
          <w:sz w:val="20"/>
          <w:szCs w:val="20"/>
        </w:rPr>
      </w:pPr>
      <w:r w:rsidRPr="00712253">
        <w:rPr>
          <w:rFonts w:ascii="Verdana" w:hAnsi="Verdana" w:cs="Arial"/>
          <w:b/>
          <w:sz w:val="20"/>
          <w:szCs w:val="20"/>
        </w:rPr>
        <w:t>BOLETÍN DE INSCRIPCIÓN</w:t>
      </w:r>
    </w:p>
    <w:p w:rsidR="00712253" w:rsidRPr="00712253" w:rsidRDefault="00712253" w:rsidP="0071225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71225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  <w:vertAlign w:val="superscript"/>
        </w:rPr>
        <w:t>as</w:t>
      </w:r>
      <w:proofErr w:type="spellEnd"/>
      <w:r w:rsidRPr="00712253">
        <w:rPr>
          <w:rFonts w:ascii="Verdana" w:hAnsi="Verdana"/>
          <w:sz w:val="20"/>
          <w:szCs w:val="20"/>
        </w:rPr>
        <w:t xml:space="preserve"> JORNADAS INTERNACIONALES</w:t>
      </w:r>
    </w:p>
    <w:p w:rsidR="00712253" w:rsidRPr="00712253" w:rsidRDefault="00712253" w:rsidP="00712253">
      <w:pPr>
        <w:spacing w:after="0" w:line="240" w:lineRule="auto"/>
        <w:jc w:val="center"/>
        <w:rPr>
          <w:rFonts w:ascii="Verdana" w:hAnsi="Verdana"/>
          <w:smallCaps/>
          <w:sz w:val="20"/>
          <w:szCs w:val="20"/>
        </w:rPr>
      </w:pPr>
      <w:r w:rsidRPr="00712253">
        <w:rPr>
          <w:rFonts w:ascii="Verdana" w:hAnsi="Verdana"/>
          <w:smallCaps/>
          <w:sz w:val="20"/>
          <w:szCs w:val="20"/>
        </w:rPr>
        <w:t xml:space="preserve">TOMO LA PALABRA. MUJERES, VOZ Y NARRACIÓN ORAL </w:t>
      </w:r>
    </w:p>
    <w:p w:rsidR="00712253" w:rsidRPr="00246B8D" w:rsidRDefault="00712253" w:rsidP="0071225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12253" w:rsidRPr="00712253" w:rsidRDefault="00712253" w:rsidP="00712253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712253">
        <w:rPr>
          <w:rFonts w:ascii="Verdana" w:hAnsi="Verdana" w:cs="Arial"/>
          <w:color w:val="000000"/>
          <w:sz w:val="20"/>
          <w:szCs w:val="20"/>
        </w:rPr>
        <w:t xml:space="preserve">Salón de Actos de la Facultad de </w:t>
      </w:r>
      <w:r w:rsidR="00246B8D">
        <w:rPr>
          <w:rFonts w:ascii="Verdana" w:hAnsi="Verdana" w:cs="Arial"/>
          <w:color w:val="000000"/>
          <w:sz w:val="20"/>
          <w:szCs w:val="20"/>
        </w:rPr>
        <w:t xml:space="preserve">Ciencias </w:t>
      </w:r>
      <w:r w:rsidRPr="00712253">
        <w:rPr>
          <w:rFonts w:ascii="Verdana" w:hAnsi="Verdana" w:cs="Arial"/>
          <w:color w:val="000000"/>
          <w:sz w:val="20"/>
          <w:szCs w:val="20"/>
        </w:rPr>
        <w:t>Políticas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723AB">
        <w:rPr>
          <w:rFonts w:ascii="Verdana" w:hAnsi="Verdana" w:cs="Arial"/>
          <w:color w:val="000000"/>
          <w:sz w:val="20"/>
          <w:szCs w:val="20"/>
        </w:rPr>
        <w:t xml:space="preserve">y Sociología </w:t>
      </w:r>
      <w:r>
        <w:rPr>
          <w:rFonts w:ascii="Verdana" w:hAnsi="Verdana" w:cs="Arial"/>
          <w:color w:val="000000"/>
          <w:sz w:val="20"/>
          <w:szCs w:val="20"/>
        </w:rPr>
        <w:t>de la UNED</w:t>
      </w:r>
    </w:p>
    <w:p w:rsidR="00712253" w:rsidRDefault="00712253" w:rsidP="00712253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712253">
        <w:rPr>
          <w:rFonts w:ascii="Verdana" w:hAnsi="Verdana" w:cs="Arial"/>
          <w:color w:val="000000"/>
          <w:sz w:val="20"/>
          <w:szCs w:val="20"/>
        </w:rPr>
        <w:t xml:space="preserve">c/ </w:t>
      </w:r>
      <w:r w:rsidR="003723AB">
        <w:rPr>
          <w:rFonts w:ascii="Verdana" w:hAnsi="Verdana" w:cs="Arial"/>
          <w:color w:val="000000"/>
          <w:sz w:val="20"/>
          <w:szCs w:val="20"/>
        </w:rPr>
        <w:t>del Obispo Trejo 2</w:t>
      </w:r>
      <w:r w:rsidRPr="00712253">
        <w:rPr>
          <w:rFonts w:ascii="Verdana" w:hAnsi="Verdana" w:cs="Arial"/>
          <w:color w:val="000000"/>
          <w:sz w:val="20"/>
          <w:szCs w:val="20"/>
        </w:rPr>
        <w:t>, 28040 Madrid</w:t>
      </w:r>
    </w:p>
    <w:p w:rsidR="00712253" w:rsidRPr="00712253" w:rsidRDefault="00712253" w:rsidP="00712253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712253" w:rsidRDefault="00712253" w:rsidP="0071225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12253">
        <w:rPr>
          <w:rFonts w:ascii="Verdana" w:hAnsi="Verdana"/>
          <w:sz w:val="20"/>
          <w:szCs w:val="20"/>
        </w:rPr>
        <w:t>20 y 21 de octubre de 2014</w:t>
      </w:r>
    </w:p>
    <w:p w:rsidR="00712253" w:rsidRPr="00712253" w:rsidRDefault="00712253" w:rsidP="0071225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12253" w:rsidRDefault="00712253" w:rsidP="00712253">
      <w:pPr>
        <w:jc w:val="both"/>
        <w:rPr>
          <w:rFonts w:ascii="Verdana" w:hAnsi="Verdana"/>
        </w:rPr>
      </w:pPr>
    </w:p>
    <w:p w:rsidR="00847208" w:rsidRDefault="00847208" w:rsidP="00847208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847208">
        <w:rPr>
          <w:rFonts w:ascii="Arial" w:hAnsi="Arial" w:cs="Arial"/>
        </w:rPr>
        <w:t>La asistencia es libre para todas las personas interesadas</w:t>
      </w:r>
      <w:r w:rsidR="003723AB">
        <w:rPr>
          <w:rFonts w:ascii="Arial" w:hAnsi="Arial" w:cs="Arial"/>
        </w:rPr>
        <w:t xml:space="preserve"> hasta completar el aforo de la sala</w:t>
      </w:r>
      <w:r w:rsidR="000F6393">
        <w:rPr>
          <w:rFonts w:ascii="Arial" w:hAnsi="Arial" w:cs="Arial"/>
        </w:rPr>
        <w:t xml:space="preserve"> (tendrán la prioridad las personas que hayan formalizado la inscripción abonando la matrícula)</w:t>
      </w:r>
      <w:r w:rsidRPr="00847208">
        <w:rPr>
          <w:rFonts w:ascii="Arial" w:hAnsi="Arial" w:cs="Arial"/>
        </w:rPr>
        <w:t xml:space="preserve">. Quienes deseen obtener el </w:t>
      </w:r>
      <w:r w:rsidR="003723AB">
        <w:rPr>
          <w:rFonts w:ascii="Arial" w:hAnsi="Arial" w:cs="Arial"/>
        </w:rPr>
        <w:t xml:space="preserve">certificado </w:t>
      </w:r>
      <w:r w:rsidRPr="00847208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1 </w:t>
      </w:r>
      <w:r w:rsidRPr="00847208">
        <w:rPr>
          <w:rFonts w:ascii="Arial" w:hAnsi="Arial" w:cs="Arial"/>
        </w:rPr>
        <w:t xml:space="preserve">crédito ECTS deberán: </w:t>
      </w:r>
    </w:p>
    <w:p w:rsidR="00246B8D" w:rsidRDefault="00246B8D" w:rsidP="00847208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</w:p>
    <w:p w:rsidR="00847208" w:rsidRPr="00847208" w:rsidRDefault="00847208" w:rsidP="00847208">
      <w:pPr>
        <w:pStyle w:val="Prrafodelista"/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47208">
        <w:rPr>
          <w:rFonts w:ascii="Arial" w:hAnsi="Arial" w:cs="Arial"/>
        </w:rPr>
        <w:t xml:space="preserve">cumplimentar el </w:t>
      </w:r>
      <w:r w:rsidR="003723AB">
        <w:rPr>
          <w:rFonts w:ascii="Arial" w:hAnsi="Arial" w:cs="Arial"/>
        </w:rPr>
        <w:t>b</w:t>
      </w:r>
      <w:r w:rsidRPr="00847208">
        <w:rPr>
          <w:rFonts w:ascii="Arial" w:hAnsi="Arial" w:cs="Arial"/>
        </w:rPr>
        <w:t xml:space="preserve">oletín de </w:t>
      </w:r>
      <w:r w:rsidR="003723AB">
        <w:rPr>
          <w:rFonts w:ascii="Arial" w:hAnsi="Arial" w:cs="Arial"/>
        </w:rPr>
        <w:t>i</w:t>
      </w:r>
      <w:r w:rsidRPr="00847208">
        <w:rPr>
          <w:rFonts w:ascii="Arial" w:hAnsi="Arial" w:cs="Arial"/>
        </w:rPr>
        <w:t xml:space="preserve">nscripción que se adjunta y remitirlo a </w:t>
      </w:r>
      <w:hyperlink r:id="rId13" w:history="1">
        <w:r w:rsidRPr="00847208">
          <w:rPr>
            <w:rStyle w:val="Hipervnculo"/>
            <w:rFonts w:ascii="Verdana" w:hAnsi="Verdana" w:cs="Arial"/>
            <w:sz w:val="20"/>
            <w:szCs w:val="20"/>
          </w:rPr>
          <w:t>j</w:t>
        </w:r>
        <w:r w:rsidRPr="00847208">
          <w:rPr>
            <w:rStyle w:val="Hipervnculo"/>
            <w:rFonts w:ascii="Verdana" w:hAnsi="Verdana"/>
            <w:sz w:val="20"/>
            <w:szCs w:val="20"/>
          </w:rPr>
          <w:t>ornadas.tomolapalabra@gmail.com</w:t>
        </w:r>
      </w:hyperlink>
      <w:r w:rsidRPr="00847208">
        <w:rPr>
          <w:rFonts w:ascii="Verdana" w:hAnsi="Verdana"/>
          <w:sz w:val="20"/>
          <w:szCs w:val="20"/>
        </w:rPr>
        <w:t xml:space="preserve">; </w:t>
      </w:r>
    </w:p>
    <w:p w:rsidR="00847208" w:rsidRPr="00847208" w:rsidRDefault="00847208" w:rsidP="00847208">
      <w:pPr>
        <w:pStyle w:val="Prrafodelista"/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47208">
        <w:rPr>
          <w:rFonts w:ascii="Verdana" w:hAnsi="Verdana"/>
          <w:sz w:val="20"/>
          <w:szCs w:val="20"/>
        </w:rPr>
        <w:t>a</w:t>
      </w:r>
      <w:r w:rsidRPr="00847208">
        <w:rPr>
          <w:rFonts w:ascii="Arial" w:hAnsi="Arial" w:cs="Arial"/>
        </w:rPr>
        <w:t xml:space="preserve">sistir al menos a </w:t>
      </w:r>
      <w:r w:rsidR="003723AB">
        <w:rPr>
          <w:rFonts w:ascii="Arial" w:hAnsi="Arial" w:cs="Arial"/>
        </w:rPr>
        <w:t>6</w:t>
      </w:r>
      <w:r w:rsidRPr="00847208">
        <w:rPr>
          <w:rFonts w:ascii="Arial" w:hAnsi="Arial" w:cs="Arial"/>
        </w:rPr>
        <w:t xml:space="preserve"> de las </w:t>
      </w:r>
      <w:r w:rsidR="003723AB">
        <w:rPr>
          <w:rFonts w:ascii="Arial" w:hAnsi="Arial" w:cs="Arial"/>
        </w:rPr>
        <w:t>8</w:t>
      </w:r>
      <w:r w:rsidRPr="00847208">
        <w:rPr>
          <w:rFonts w:ascii="Arial" w:hAnsi="Arial" w:cs="Arial"/>
        </w:rPr>
        <w:t xml:space="preserve"> sesiones de </w:t>
      </w:r>
      <w:r w:rsidR="003723AB">
        <w:rPr>
          <w:rFonts w:ascii="Arial" w:hAnsi="Arial" w:cs="Arial"/>
        </w:rPr>
        <w:t>las Jornadas</w:t>
      </w:r>
      <w:r w:rsidRPr="00847208">
        <w:rPr>
          <w:rFonts w:ascii="Arial" w:hAnsi="Arial" w:cs="Arial"/>
        </w:rPr>
        <w:t xml:space="preserve">; </w:t>
      </w:r>
    </w:p>
    <w:p w:rsidR="00847208" w:rsidRPr="00847208" w:rsidRDefault="00847208" w:rsidP="00847208">
      <w:pPr>
        <w:pStyle w:val="Prrafodelista"/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47208">
        <w:rPr>
          <w:rFonts w:ascii="Arial" w:hAnsi="Arial" w:cs="Arial"/>
        </w:rPr>
        <w:t>firma</w:t>
      </w:r>
      <w:r w:rsidR="003723AB">
        <w:rPr>
          <w:rFonts w:ascii="Arial" w:hAnsi="Arial" w:cs="Arial"/>
        </w:rPr>
        <w:t xml:space="preserve">r </w:t>
      </w:r>
      <w:r w:rsidRPr="00847208">
        <w:rPr>
          <w:rFonts w:ascii="Arial" w:hAnsi="Arial" w:cs="Arial"/>
        </w:rPr>
        <w:t xml:space="preserve">la hoja de asistencia a cada sesión; </w:t>
      </w:r>
    </w:p>
    <w:p w:rsidR="0026005D" w:rsidRPr="0026005D" w:rsidRDefault="00847208" w:rsidP="00847208">
      <w:pPr>
        <w:pStyle w:val="Prrafodelista"/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47208">
        <w:rPr>
          <w:rFonts w:ascii="Arial" w:hAnsi="Arial" w:cs="Arial"/>
        </w:rPr>
        <w:t>abonar 15 euros de matrícula</w:t>
      </w:r>
      <w:r>
        <w:rPr>
          <w:rStyle w:val="Refdenotaalpie"/>
          <w:rFonts w:ascii="Arial" w:hAnsi="Arial" w:cs="Arial"/>
        </w:rPr>
        <w:footnoteReference w:id="1"/>
      </w:r>
      <w:r w:rsidRPr="00847208">
        <w:rPr>
          <w:rFonts w:ascii="Arial" w:hAnsi="Arial" w:cs="Arial"/>
        </w:rPr>
        <w:t xml:space="preserve"> de inscripción</w:t>
      </w:r>
      <w:r w:rsidR="007E2BFA">
        <w:rPr>
          <w:rFonts w:ascii="Arial" w:hAnsi="Arial" w:cs="Arial"/>
        </w:rPr>
        <w:t xml:space="preserve"> </w:t>
      </w:r>
      <w:r w:rsidR="007E2BFA" w:rsidRPr="007E2BFA">
        <w:rPr>
          <w:rFonts w:ascii="Verdana" w:hAnsi="Verdana" w:cs="Arial"/>
          <w:sz w:val="20"/>
          <w:szCs w:val="20"/>
        </w:rPr>
        <w:t xml:space="preserve">(el pago se efectuará </w:t>
      </w:r>
      <w:r w:rsidR="0026005D">
        <w:rPr>
          <w:rFonts w:ascii="Verdana" w:hAnsi="Verdana" w:cs="Arial"/>
          <w:sz w:val="20"/>
          <w:szCs w:val="20"/>
        </w:rPr>
        <w:t>por trasferencia a la siguiente cuenta de la UNED, indicando en el concepto “Jornadas Tomo la palabra”:</w:t>
      </w:r>
    </w:p>
    <w:p w:rsidR="00847208" w:rsidRPr="007E2BFA" w:rsidRDefault="0026005D" w:rsidP="0026005D">
      <w:pPr>
        <w:pStyle w:val="Prrafodelista"/>
        <w:spacing w:after="0" w:line="240" w:lineRule="auto"/>
        <w:jc w:val="center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Arial" w:hAnsi="Arial" w:cs="Arial"/>
        </w:rPr>
        <w:t>Banco de Santander ES82 0049 0001 5422 1143 8387</w:t>
      </w:r>
      <w:r w:rsidR="007E2BFA" w:rsidRPr="007E2BFA">
        <w:rPr>
          <w:rFonts w:ascii="Verdana" w:hAnsi="Verdana" w:cs="Arial"/>
          <w:sz w:val="20"/>
          <w:szCs w:val="20"/>
        </w:rPr>
        <w:t>)</w:t>
      </w:r>
      <w:r w:rsidR="00847208" w:rsidRPr="007E2BFA">
        <w:rPr>
          <w:rFonts w:ascii="Verdana" w:hAnsi="Verdana" w:cs="Arial"/>
          <w:sz w:val="20"/>
          <w:szCs w:val="20"/>
        </w:rPr>
        <w:t>.</w:t>
      </w:r>
    </w:p>
    <w:p w:rsidR="00847208" w:rsidRPr="00847208" w:rsidRDefault="00847208" w:rsidP="00847208">
      <w:pPr>
        <w:pStyle w:val="Prrafodelista"/>
        <w:tabs>
          <w:tab w:val="num" w:pos="284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47208" w:rsidRDefault="00847208" w:rsidP="005151E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90B6D">
        <w:rPr>
          <w:rFonts w:ascii="Arial" w:hAnsi="Arial" w:cs="Arial"/>
        </w:rPr>
        <w:t xml:space="preserve">Con posterioridad a la celebración del Coloquio se enviará un </w:t>
      </w:r>
      <w:r w:rsidR="003723AB">
        <w:rPr>
          <w:rFonts w:ascii="Arial" w:hAnsi="Arial" w:cs="Arial"/>
        </w:rPr>
        <w:t>c</w:t>
      </w:r>
      <w:r w:rsidRPr="001675F7">
        <w:rPr>
          <w:rFonts w:ascii="Arial" w:hAnsi="Arial" w:cs="Arial"/>
        </w:rPr>
        <w:t>ertificado</w:t>
      </w:r>
      <w:r w:rsidRPr="00E90B6D">
        <w:rPr>
          <w:rFonts w:ascii="Arial" w:hAnsi="Arial" w:cs="Arial"/>
        </w:rPr>
        <w:t xml:space="preserve"> a la dirección postal que figure en el Boletín de Inscripción, con el cual se podrá pedir el reconocimiento de créditos a </w:t>
      </w:r>
      <w:smartTag w:uri="urn:schemas-microsoft-com:office:smarttags" w:element="PersonName">
        <w:smartTagPr>
          <w:attr w:name="ProductID" w:val="la Facultad"/>
        </w:smartTagPr>
        <w:r w:rsidRPr="00E90B6D">
          <w:rPr>
            <w:rFonts w:ascii="Arial" w:hAnsi="Arial" w:cs="Arial"/>
          </w:rPr>
          <w:t>la Facultad</w:t>
        </w:r>
      </w:smartTag>
      <w:r w:rsidRPr="00E90B6D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UNED"/>
        </w:smartTagPr>
        <w:r w:rsidRPr="00E90B6D">
          <w:rPr>
            <w:rFonts w:ascii="Arial" w:hAnsi="Arial" w:cs="Arial"/>
          </w:rPr>
          <w:t>la UNED</w:t>
        </w:r>
      </w:smartTag>
      <w:r w:rsidRPr="00E90B6D">
        <w:rPr>
          <w:rFonts w:ascii="Arial" w:hAnsi="Arial" w:cs="Arial"/>
        </w:rPr>
        <w:t xml:space="preserve"> correspondiente.</w:t>
      </w:r>
      <w:r>
        <w:rPr>
          <w:rFonts w:ascii="Arial" w:hAnsi="Arial" w:cs="Arial"/>
          <w:color w:val="000000"/>
        </w:rPr>
        <w:br w:type="page"/>
      </w:r>
    </w:p>
    <w:p w:rsidR="00847208" w:rsidRPr="00E90B6D" w:rsidRDefault="00847208" w:rsidP="00847208">
      <w:pPr>
        <w:rPr>
          <w:rFonts w:ascii="Arial" w:hAnsi="Arial" w:cs="Arial"/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134"/>
        <w:gridCol w:w="1701"/>
        <w:gridCol w:w="2551"/>
      </w:tblGrid>
      <w:tr w:rsidR="003723AB" w:rsidRPr="00E90B6D" w:rsidTr="001B161F">
        <w:trPr>
          <w:trHeight w:val="540"/>
        </w:trPr>
        <w:tc>
          <w:tcPr>
            <w:tcW w:w="9709" w:type="dxa"/>
            <w:gridSpan w:val="5"/>
          </w:tcPr>
          <w:p w:rsidR="003723AB" w:rsidRPr="003723AB" w:rsidRDefault="003723AB" w:rsidP="003723AB">
            <w:pPr>
              <w:jc w:val="center"/>
              <w:rPr>
                <w:rFonts w:ascii="Arial" w:hAnsi="Arial"/>
                <w:b/>
              </w:rPr>
            </w:pPr>
            <w:r w:rsidRPr="003723AB">
              <w:rPr>
                <w:rFonts w:ascii="Arial" w:hAnsi="Arial"/>
                <w:b/>
              </w:rPr>
              <w:t>BOLETÍN DE INSCRIPCIÓN</w:t>
            </w:r>
          </w:p>
        </w:tc>
      </w:tr>
      <w:tr w:rsidR="00712253" w:rsidRPr="00E90B6D" w:rsidTr="001B161F">
        <w:trPr>
          <w:trHeight w:val="540"/>
        </w:trPr>
        <w:tc>
          <w:tcPr>
            <w:tcW w:w="9709" w:type="dxa"/>
            <w:gridSpan w:val="5"/>
          </w:tcPr>
          <w:p w:rsidR="00712253" w:rsidRPr="00E90B6D" w:rsidRDefault="00712253" w:rsidP="00847208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Apellidos y Nombre:</w:t>
            </w:r>
          </w:p>
        </w:tc>
      </w:tr>
      <w:tr w:rsidR="00712253" w:rsidRPr="00E90B6D" w:rsidTr="001B161F">
        <w:tc>
          <w:tcPr>
            <w:tcW w:w="9709" w:type="dxa"/>
            <w:gridSpan w:val="5"/>
          </w:tcPr>
          <w:p w:rsidR="00712253" w:rsidRPr="00E90B6D" w:rsidRDefault="00712253" w:rsidP="00847208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DNI:</w:t>
            </w:r>
          </w:p>
        </w:tc>
      </w:tr>
      <w:tr w:rsidR="00712253" w:rsidRPr="00E90B6D" w:rsidTr="001B161F">
        <w:trPr>
          <w:trHeight w:val="543"/>
        </w:trPr>
        <w:tc>
          <w:tcPr>
            <w:tcW w:w="9709" w:type="dxa"/>
            <w:gridSpan w:val="5"/>
          </w:tcPr>
          <w:p w:rsidR="00712253" w:rsidRPr="00E90B6D" w:rsidRDefault="00712253" w:rsidP="00847208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Domicilio:</w:t>
            </w:r>
          </w:p>
        </w:tc>
      </w:tr>
      <w:tr w:rsidR="00712253" w:rsidRPr="00E90B6D" w:rsidTr="001B161F">
        <w:trPr>
          <w:cantSplit/>
          <w:trHeight w:val="576"/>
        </w:trPr>
        <w:tc>
          <w:tcPr>
            <w:tcW w:w="4323" w:type="dxa"/>
            <w:gridSpan w:val="2"/>
          </w:tcPr>
          <w:p w:rsidR="00712253" w:rsidRPr="00E90B6D" w:rsidRDefault="00712253" w:rsidP="00847208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Población:</w:t>
            </w:r>
          </w:p>
        </w:tc>
        <w:tc>
          <w:tcPr>
            <w:tcW w:w="2835" w:type="dxa"/>
            <w:gridSpan w:val="2"/>
          </w:tcPr>
          <w:p w:rsidR="00712253" w:rsidRPr="00E90B6D" w:rsidRDefault="00712253" w:rsidP="001B161F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Provincia:</w:t>
            </w:r>
          </w:p>
        </w:tc>
        <w:tc>
          <w:tcPr>
            <w:tcW w:w="2551" w:type="dxa"/>
          </w:tcPr>
          <w:p w:rsidR="00712253" w:rsidRPr="00E90B6D" w:rsidRDefault="00712253" w:rsidP="001B161F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Código postal:</w:t>
            </w:r>
          </w:p>
        </w:tc>
      </w:tr>
      <w:tr w:rsidR="00712253" w:rsidRPr="00E90B6D" w:rsidTr="001B161F">
        <w:trPr>
          <w:cantSplit/>
          <w:trHeight w:val="547"/>
        </w:trPr>
        <w:tc>
          <w:tcPr>
            <w:tcW w:w="2764" w:type="dxa"/>
          </w:tcPr>
          <w:p w:rsidR="00712253" w:rsidRPr="00E90B6D" w:rsidRDefault="00712253" w:rsidP="00847208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Teléfono:</w:t>
            </w:r>
          </w:p>
        </w:tc>
        <w:tc>
          <w:tcPr>
            <w:tcW w:w="2693" w:type="dxa"/>
            <w:gridSpan w:val="2"/>
          </w:tcPr>
          <w:p w:rsidR="00712253" w:rsidRPr="00E90B6D" w:rsidRDefault="00712253" w:rsidP="001B161F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Móvil:</w:t>
            </w:r>
          </w:p>
        </w:tc>
        <w:tc>
          <w:tcPr>
            <w:tcW w:w="4252" w:type="dxa"/>
            <w:gridSpan w:val="2"/>
          </w:tcPr>
          <w:p w:rsidR="00712253" w:rsidRPr="00E90B6D" w:rsidRDefault="00712253" w:rsidP="001B161F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e-mail:</w:t>
            </w:r>
          </w:p>
        </w:tc>
      </w:tr>
      <w:tr w:rsidR="00712253" w:rsidRPr="00E90B6D" w:rsidTr="001B161F">
        <w:trPr>
          <w:trHeight w:val="555"/>
        </w:trPr>
        <w:tc>
          <w:tcPr>
            <w:tcW w:w="5457" w:type="dxa"/>
            <w:gridSpan w:val="3"/>
          </w:tcPr>
          <w:p w:rsidR="00712253" w:rsidRPr="00E90B6D" w:rsidRDefault="00712253" w:rsidP="001B161F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Fecha y lugar de nacimiento:</w:t>
            </w:r>
          </w:p>
        </w:tc>
        <w:tc>
          <w:tcPr>
            <w:tcW w:w="4252" w:type="dxa"/>
            <w:gridSpan w:val="2"/>
          </w:tcPr>
          <w:p w:rsidR="00712253" w:rsidRPr="00E90B6D" w:rsidRDefault="00712253" w:rsidP="001B161F">
            <w:pPr>
              <w:jc w:val="both"/>
              <w:rPr>
                <w:rFonts w:ascii="Arial" w:hAnsi="Arial"/>
              </w:rPr>
            </w:pPr>
            <w:r w:rsidRPr="00E90B6D">
              <w:rPr>
                <w:rFonts w:ascii="Arial" w:hAnsi="Arial"/>
              </w:rPr>
              <w:t>Nacionalidad:</w:t>
            </w:r>
          </w:p>
        </w:tc>
      </w:tr>
      <w:tr w:rsidR="00712253" w:rsidRPr="00E90B6D" w:rsidTr="001B161F">
        <w:trPr>
          <w:trHeight w:val="829"/>
        </w:trPr>
        <w:tc>
          <w:tcPr>
            <w:tcW w:w="9709" w:type="dxa"/>
            <w:gridSpan w:val="5"/>
            <w:tcBorders>
              <w:bottom w:val="single" w:sz="4" w:space="0" w:color="auto"/>
            </w:tcBorders>
          </w:tcPr>
          <w:p w:rsidR="00847208" w:rsidRDefault="00246B8D" w:rsidP="00246B8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Ocupación y/o t</w:t>
            </w:r>
            <w:r w:rsidR="00712253" w:rsidRPr="00E90B6D">
              <w:rPr>
                <w:rFonts w:ascii="Arial" w:hAnsi="Arial"/>
              </w:rPr>
              <w:t xml:space="preserve">itulación </w:t>
            </w:r>
            <w:r w:rsidR="00712253" w:rsidRPr="00246B8D">
              <w:rPr>
                <w:rFonts w:ascii="Arial" w:hAnsi="Arial"/>
              </w:rPr>
              <w:t>(en el caso de estudiantes, indicar la titulación que estén cursando</w:t>
            </w:r>
            <w:r w:rsidRPr="00246B8D">
              <w:rPr>
                <w:rFonts w:ascii="Arial" w:hAnsi="Arial"/>
              </w:rPr>
              <w:t xml:space="preserve"> / e</w:t>
            </w:r>
            <w:r w:rsidR="00712253" w:rsidRPr="00246B8D">
              <w:rPr>
                <w:rFonts w:ascii="Arial" w:hAnsi="Arial"/>
              </w:rPr>
              <w:t>n el caso de diplomados/as, graduados/as o licenciados/as, indicar los estudios realizados)</w:t>
            </w:r>
            <w:r w:rsidR="00847208" w:rsidRPr="00246B8D">
              <w:rPr>
                <w:rFonts w:ascii="Arial" w:hAnsi="Arial"/>
              </w:rPr>
              <w:t>:</w:t>
            </w:r>
          </w:p>
          <w:p w:rsidR="00246B8D" w:rsidRPr="00E90B6D" w:rsidRDefault="00246B8D" w:rsidP="00246B8D">
            <w:pPr>
              <w:jc w:val="both"/>
              <w:rPr>
                <w:rFonts w:ascii="Arial" w:hAnsi="Arial"/>
              </w:rPr>
            </w:pPr>
          </w:p>
        </w:tc>
      </w:tr>
    </w:tbl>
    <w:p w:rsidR="00712253" w:rsidRDefault="00712253" w:rsidP="00847208">
      <w:pPr>
        <w:ind w:right="-567"/>
        <w:jc w:val="both"/>
      </w:pPr>
    </w:p>
    <w:sectPr w:rsidR="00712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08" w:rsidRDefault="00847208" w:rsidP="00847208">
      <w:pPr>
        <w:spacing w:after="0" w:line="240" w:lineRule="auto"/>
      </w:pPr>
      <w:r>
        <w:separator/>
      </w:r>
    </w:p>
  </w:endnote>
  <w:endnote w:type="continuationSeparator" w:id="0">
    <w:p w:rsidR="00847208" w:rsidRDefault="00847208" w:rsidP="0084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08" w:rsidRDefault="00847208" w:rsidP="00847208">
      <w:pPr>
        <w:spacing w:after="0" w:line="240" w:lineRule="auto"/>
      </w:pPr>
      <w:r>
        <w:separator/>
      </w:r>
    </w:p>
  </w:footnote>
  <w:footnote w:type="continuationSeparator" w:id="0">
    <w:p w:rsidR="00847208" w:rsidRDefault="00847208" w:rsidP="00847208">
      <w:pPr>
        <w:spacing w:after="0" w:line="240" w:lineRule="auto"/>
      </w:pPr>
      <w:r>
        <w:continuationSeparator/>
      </w:r>
    </w:p>
  </w:footnote>
  <w:footnote w:id="1">
    <w:p w:rsidR="00847208" w:rsidRDefault="00847208" w:rsidP="00847208">
      <w:pPr>
        <w:pStyle w:val="Textonotapie"/>
        <w:jc w:val="both"/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847208">
        <w:rPr>
          <w:rFonts w:ascii="Verdana" w:hAnsi="Verdana"/>
          <w:sz w:val="18"/>
          <w:szCs w:val="18"/>
        </w:rPr>
        <w:t xml:space="preserve">Los alumnos y alumnas de la UNED </w:t>
      </w:r>
      <w:r>
        <w:rPr>
          <w:rFonts w:ascii="Verdana" w:hAnsi="Verdana"/>
          <w:sz w:val="18"/>
          <w:szCs w:val="18"/>
        </w:rPr>
        <w:t>así como</w:t>
      </w:r>
      <w:r w:rsidRPr="00847208">
        <w:rPr>
          <w:rFonts w:ascii="Verdana" w:hAnsi="Verdana"/>
          <w:sz w:val="18"/>
          <w:szCs w:val="18"/>
        </w:rPr>
        <w:t xml:space="preserve"> los narradores y narradoras que pertene</w:t>
      </w:r>
      <w:r>
        <w:rPr>
          <w:rFonts w:ascii="Verdana" w:hAnsi="Verdana"/>
          <w:sz w:val="18"/>
          <w:szCs w:val="18"/>
        </w:rPr>
        <w:t>zcan</w:t>
      </w:r>
      <w:r w:rsidRPr="00847208">
        <w:rPr>
          <w:rFonts w:ascii="Verdana" w:hAnsi="Verdana"/>
          <w:sz w:val="18"/>
          <w:szCs w:val="18"/>
        </w:rPr>
        <w:t xml:space="preserve"> a alguna de las asociaciones que colaboran en las Jornadas (AEDA, ANIN y MANO) tendrán un descuento del 20%.</w:t>
      </w:r>
    </w:p>
    <w:p w:rsidR="00847208" w:rsidRPr="00847208" w:rsidRDefault="00847208" w:rsidP="00847208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6E2"/>
    <w:multiLevelType w:val="hybridMultilevel"/>
    <w:tmpl w:val="8E68D138"/>
    <w:lvl w:ilvl="0" w:tplc="54B4FD0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8145C"/>
    <w:multiLevelType w:val="hybridMultilevel"/>
    <w:tmpl w:val="A55E71D2"/>
    <w:lvl w:ilvl="0" w:tplc="F21E0F0C">
      <w:start w:val="1"/>
      <w:numFmt w:val="lowerLetter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46E6"/>
    <w:multiLevelType w:val="hybridMultilevel"/>
    <w:tmpl w:val="CF22F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53"/>
    <w:rsid w:val="000F6393"/>
    <w:rsid w:val="00246B8D"/>
    <w:rsid w:val="0026005D"/>
    <w:rsid w:val="003723AB"/>
    <w:rsid w:val="005151EE"/>
    <w:rsid w:val="007051CF"/>
    <w:rsid w:val="00712253"/>
    <w:rsid w:val="007E2BFA"/>
    <w:rsid w:val="007F698B"/>
    <w:rsid w:val="008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22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71225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71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semiHidden/>
    <w:rsid w:val="0084720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84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472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472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7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22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71225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71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semiHidden/>
    <w:rsid w:val="0084720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84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472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472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rnadas.tomolapalabr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molapalabrauned.blogspot.com.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molapalabra.weebl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173B-EF1F-4448-A34B-91688240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 SanFilippo</cp:lastModifiedBy>
  <cp:revision>6</cp:revision>
  <dcterms:created xsi:type="dcterms:W3CDTF">2014-09-10T15:06:00Z</dcterms:created>
  <dcterms:modified xsi:type="dcterms:W3CDTF">2014-09-23T10:51:00Z</dcterms:modified>
</cp:coreProperties>
</file>